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8641CC" w14:textId="6055A6AA" w:rsidR="00664AD9" w:rsidRPr="00664AD9" w:rsidRDefault="00A0367A" w:rsidP="00A0367A">
      <w:pPr>
        <w:spacing w:after="0" w:line="264" w:lineRule="auto"/>
        <w:ind w:left="2832" w:firstLine="708"/>
        <w:contextualSpacing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                 </w:t>
      </w:r>
      <w:r w:rsidR="00664AD9" w:rsidRPr="00664AD9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Załącznik nr 2</w:t>
      </w:r>
    </w:p>
    <w:p w14:paraId="1B971670" w14:textId="184282DE" w:rsidR="00664AD9" w:rsidRPr="00664AD9" w:rsidRDefault="00A0367A" w:rsidP="00A0367A">
      <w:pPr>
        <w:spacing w:after="0" w:line="264" w:lineRule="auto"/>
        <w:ind w:left="4248"/>
        <w:contextualSpacing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      </w:t>
      </w:r>
      <w:r w:rsidR="00664AD9" w:rsidRPr="00664AD9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do ogłoszenia o otwartym konkursie ofert</w:t>
      </w:r>
    </w:p>
    <w:p w14:paraId="1DC2B36B" w14:textId="77777777" w:rsidR="00C84E15" w:rsidRDefault="00C84E15" w:rsidP="00AD276D">
      <w:pPr>
        <w:spacing w:after="0" w:line="264" w:lineRule="auto"/>
        <w:contextualSpacing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</w:p>
    <w:p w14:paraId="5CB1DC2B" w14:textId="77777777" w:rsidR="00003B3A" w:rsidRDefault="00003B3A" w:rsidP="00AD276D">
      <w:pPr>
        <w:spacing w:after="0" w:line="264" w:lineRule="auto"/>
        <w:contextualSpacing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</w:p>
    <w:p w14:paraId="40CBF16D" w14:textId="77777777" w:rsidR="00664AD9" w:rsidRPr="00664AD9" w:rsidRDefault="00664AD9" w:rsidP="00AD276D">
      <w:pPr>
        <w:spacing w:after="0" w:line="264" w:lineRule="auto"/>
        <w:contextualSpacing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</w:p>
    <w:p w14:paraId="76D56EFC" w14:textId="77777777" w:rsidR="00664AD9" w:rsidRPr="00664AD9" w:rsidRDefault="00664AD9" w:rsidP="00A0367A">
      <w:pPr>
        <w:spacing w:after="0" w:line="264" w:lineRule="auto"/>
        <w:contextualSpacing/>
        <w:jc w:val="center"/>
        <w:rPr>
          <w:rFonts w:ascii="Arial" w:eastAsia="Times New Roman" w:hAnsi="Arial" w:cs="Arial"/>
          <w:b/>
          <w:kern w:val="0"/>
          <w:sz w:val="24"/>
          <w:szCs w:val="24"/>
          <w:lang w:eastAsia="pl-PL"/>
          <w14:ligatures w14:val="none"/>
        </w:rPr>
      </w:pPr>
      <w:r w:rsidRPr="00664AD9">
        <w:rPr>
          <w:rFonts w:ascii="Arial" w:eastAsia="Times New Roman" w:hAnsi="Arial" w:cs="Arial"/>
          <w:b/>
          <w:kern w:val="0"/>
          <w:sz w:val="24"/>
          <w:szCs w:val="24"/>
          <w:lang w:eastAsia="pl-PL"/>
          <w14:ligatures w14:val="none"/>
        </w:rPr>
        <w:t>Kryteria oceny merytorycznej oferty</w:t>
      </w:r>
    </w:p>
    <w:p w14:paraId="3F999EA7" w14:textId="77777777" w:rsidR="00664AD9" w:rsidRPr="00664AD9" w:rsidRDefault="00664AD9" w:rsidP="00A0367A">
      <w:pPr>
        <w:jc w:val="center"/>
        <w:rPr>
          <w:rFonts w:ascii="Arial" w:hAnsi="Arial" w:cs="Arial"/>
          <w:b/>
          <w:sz w:val="24"/>
          <w:szCs w:val="24"/>
        </w:rPr>
      </w:pPr>
      <w:r w:rsidRPr="00664AD9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złożonej w odpowiedzi na ogłoszenie o otwartym konkursie ofert </w:t>
      </w:r>
      <w:r w:rsidRPr="00664AD9">
        <w:rPr>
          <w:rFonts w:ascii="Arial" w:hAnsi="Arial" w:cs="Arial"/>
          <w:sz w:val="24"/>
          <w:szCs w:val="24"/>
        </w:rPr>
        <w:t>na wsparcie realizacji zadania publicznego w zakresie pomocy społecznej w 2026 roku pn.:</w:t>
      </w:r>
      <w:r w:rsidRPr="00664AD9">
        <w:rPr>
          <w:rFonts w:ascii="Arial" w:hAnsi="Arial" w:cs="Arial"/>
          <w:bCs/>
          <w:sz w:val="24"/>
          <w:szCs w:val="24"/>
        </w:rPr>
        <w:t xml:space="preserve"> „</w:t>
      </w:r>
      <w:bookmarkStart w:id="0" w:name="_Hlk214436820"/>
      <w:r w:rsidRPr="00664AD9">
        <w:rPr>
          <w:rFonts w:ascii="Arial" w:hAnsi="Arial" w:cs="Arial"/>
          <w:bCs/>
          <w:sz w:val="24"/>
          <w:szCs w:val="24"/>
        </w:rPr>
        <w:t>Zapewnienie dostaw żywności dla rodzin najuboższych”.</w:t>
      </w:r>
    </w:p>
    <w:bookmarkEnd w:id="0"/>
    <w:p w14:paraId="7433D080" w14:textId="03685400" w:rsidR="00664AD9" w:rsidRPr="00664AD9" w:rsidRDefault="00664AD9" w:rsidP="00AD276D">
      <w:p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</w:p>
    <w:tbl>
      <w:tblPr>
        <w:tblW w:w="977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2"/>
        <w:gridCol w:w="3261"/>
        <w:gridCol w:w="5103"/>
        <w:gridCol w:w="850"/>
      </w:tblGrid>
      <w:tr w:rsidR="00664AD9" w:rsidRPr="00664AD9" w14:paraId="4BCA60C5" w14:textId="77777777" w:rsidTr="00003B3A">
        <w:trPr>
          <w:trHeight w:val="465"/>
          <w:jc w:val="center"/>
        </w:trPr>
        <w:tc>
          <w:tcPr>
            <w:tcW w:w="562" w:type="dxa"/>
            <w:vAlign w:val="center"/>
          </w:tcPr>
          <w:p w14:paraId="02D2BD35" w14:textId="77777777" w:rsidR="00664AD9" w:rsidRPr="00664AD9" w:rsidRDefault="00664AD9" w:rsidP="00AD276D">
            <w:pPr>
              <w:spacing w:after="0" w:line="264" w:lineRule="auto"/>
              <w:contextualSpacing/>
              <w:rPr>
                <w:rFonts w:ascii="Arial" w:eastAsia="Times New Roman" w:hAnsi="Arial" w:cs="Arial"/>
                <w:b/>
                <w:kern w:val="0"/>
                <w:sz w:val="18"/>
                <w:szCs w:val="18"/>
                <w:lang w:eastAsia="pl-PL"/>
                <w14:ligatures w14:val="none"/>
              </w:rPr>
            </w:pPr>
            <w:r w:rsidRPr="00664AD9">
              <w:rPr>
                <w:rFonts w:ascii="Arial" w:eastAsia="Times New Roman" w:hAnsi="Arial" w:cs="Arial"/>
                <w:b/>
                <w:kern w:val="0"/>
                <w:sz w:val="18"/>
                <w:szCs w:val="18"/>
                <w:lang w:eastAsia="pl-PL"/>
                <w14:ligatures w14:val="none"/>
              </w:rPr>
              <w:t>Lp.</w:t>
            </w:r>
          </w:p>
        </w:tc>
        <w:tc>
          <w:tcPr>
            <w:tcW w:w="3261" w:type="dxa"/>
            <w:vAlign w:val="center"/>
          </w:tcPr>
          <w:p w14:paraId="69B153B9" w14:textId="77777777" w:rsidR="00664AD9" w:rsidRPr="00664AD9" w:rsidRDefault="00664AD9" w:rsidP="00AD276D">
            <w:pPr>
              <w:spacing w:after="0" w:line="264" w:lineRule="auto"/>
              <w:contextualSpacing/>
              <w:rPr>
                <w:rFonts w:ascii="Arial" w:eastAsia="Times New Roman" w:hAnsi="Arial" w:cs="Arial"/>
                <w:b/>
                <w:kern w:val="0"/>
                <w:sz w:val="18"/>
                <w:szCs w:val="18"/>
                <w:lang w:eastAsia="pl-PL"/>
                <w14:ligatures w14:val="none"/>
              </w:rPr>
            </w:pPr>
            <w:r w:rsidRPr="00664AD9">
              <w:rPr>
                <w:rFonts w:ascii="Arial" w:eastAsia="Times New Roman" w:hAnsi="Arial" w:cs="Arial"/>
                <w:b/>
                <w:kern w:val="0"/>
                <w:sz w:val="18"/>
                <w:szCs w:val="18"/>
                <w:lang w:eastAsia="pl-PL"/>
                <w14:ligatures w14:val="none"/>
              </w:rPr>
              <w:t>Kryteria oceny merytorycznej</w:t>
            </w:r>
          </w:p>
        </w:tc>
        <w:tc>
          <w:tcPr>
            <w:tcW w:w="5103" w:type="dxa"/>
            <w:vAlign w:val="center"/>
          </w:tcPr>
          <w:p w14:paraId="52E5C643" w14:textId="77777777" w:rsidR="00664AD9" w:rsidRPr="00664AD9" w:rsidRDefault="00664AD9" w:rsidP="00AD276D">
            <w:pPr>
              <w:spacing w:after="0" w:line="264" w:lineRule="auto"/>
              <w:contextualSpacing/>
              <w:rPr>
                <w:rFonts w:ascii="Arial" w:eastAsia="Times New Roman" w:hAnsi="Arial" w:cs="Arial"/>
                <w:b/>
                <w:kern w:val="0"/>
                <w:sz w:val="18"/>
                <w:szCs w:val="18"/>
                <w:lang w:eastAsia="pl-PL"/>
                <w14:ligatures w14:val="none"/>
              </w:rPr>
            </w:pPr>
            <w:r w:rsidRPr="00664AD9">
              <w:rPr>
                <w:rFonts w:ascii="Arial" w:eastAsia="Times New Roman" w:hAnsi="Arial" w:cs="Arial"/>
                <w:b/>
                <w:kern w:val="0"/>
                <w:sz w:val="18"/>
                <w:szCs w:val="18"/>
                <w:lang w:eastAsia="pl-PL"/>
                <w14:ligatures w14:val="none"/>
              </w:rPr>
              <w:t>Wskazówki</w:t>
            </w:r>
          </w:p>
        </w:tc>
        <w:tc>
          <w:tcPr>
            <w:tcW w:w="850" w:type="dxa"/>
            <w:vAlign w:val="center"/>
          </w:tcPr>
          <w:p w14:paraId="53F3D1F4" w14:textId="77777777" w:rsidR="00664AD9" w:rsidRPr="00664AD9" w:rsidRDefault="00664AD9" w:rsidP="00AD276D">
            <w:pPr>
              <w:spacing w:after="0" w:line="264" w:lineRule="auto"/>
              <w:contextualSpacing/>
              <w:rPr>
                <w:rFonts w:ascii="Arial" w:eastAsia="Times New Roman" w:hAnsi="Arial" w:cs="Arial"/>
                <w:b/>
                <w:kern w:val="0"/>
                <w:sz w:val="18"/>
                <w:szCs w:val="18"/>
                <w:lang w:eastAsia="pl-PL"/>
                <w14:ligatures w14:val="none"/>
              </w:rPr>
            </w:pPr>
            <w:r w:rsidRPr="00664AD9">
              <w:rPr>
                <w:rFonts w:ascii="Arial" w:eastAsia="Times New Roman" w:hAnsi="Arial" w:cs="Arial"/>
                <w:b/>
                <w:kern w:val="0"/>
                <w:sz w:val="18"/>
                <w:szCs w:val="18"/>
                <w:lang w:eastAsia="pl-PL"/>
                <w14:ligatures w14:val="none"/>
              </w:rPr>
              <w:t>Skala</w:t>
            </w:r>
          </w:p>
        </w:tc>
      </w:tr>
      <w:tr w:rsidR="00664AD9" w:rsidRPr="00664AD9" w14:paraId="620FAE46" w14:textId="77777777" w:rsidTr="00003B3A">
        <w:trPr>
          <w:trHeight w:val="465"/>
          <w:jc w:val="center"/>
        </w:trPr>
        <w:tc>
          <w:tcPr>
            <w:tcW w:w="562" w:type="dxa"/>
          </w:tcPr>
          <w:p w14:paraId="2DEF4B52" w14:textId="77777777" w:rsidR="00664AD9" w:rsidRPr="00664AD9" w:rsidRDefault="00664AD9" w:rsidP="00AD276D">
            <w:pPr>
              <w:spacing w:after="0" w:line="264" w:lineRule="auto"/>
              <w:contextualSpacing/>
              <w:rPr>
                <w:rFonts w:ascii="Arial" w:eastAsia="Times New Roman" w:hAnsi="Arial" w:cs="Arial"/>
                <w:bCs/>
                <w:kern w:val="0"/>
                <w:sz w:val="18"/>
                <w:szCs w:val="18"/>
                <w:lang w:eastAsia="pl-PL"/>
                <w14:ligatures w14:val="none"/>
              </w:rPr>
            </w:pPr>
            <w:r w:rsidRPr="00664AD9">
              <w:rPr>
                <w:rFonts w:ascii="Arial" w:eastAsia="Times New Roman" w:hAnsi="Arial" w:cs="Arial"/>
                <w:bCs/>
                <w:kern w:val="0"/>
                <w:sz w:val="18"/>
                <w:szCs w:val="18"/>
                <w:lang w:eastAsia="pl-PL"/>
                <w14:ligatures w14:val="none"/>
              </w:rPr>
              <w:t>1.</w:t>
            </w:r>
          </w:p>
        </w:tc>
        <w:tc>
          <w:tcPr>
            <w:tcW w:w="3261" w:type="dxa"/>
            <w:vAlign w:val="center"/>
          </w:tcPr>
          <w:p w14:paraId="502955E4" w14:textId="77777777" w:rsidR="00664AD9" w:rsidRPr="00664AD9" w:rsidRDefault="00664AD9" w:rsidP="00AD276D">
            <w:pPr>
              <w:spacing w:after="0" w:line="264" w:lineRule="auto"/>
              <w:contextualSpacing/>
              <w:rPr>
                <w:rFonts w:ascii="Arial" w:eastAsia="Times New Roman" w:hAnsi="Arial" w:cs="Arial"/>
                <w:b/>
                <w:kern w:val="0"/>
                <w:sz w:val="18"/>
                <w:szCs w:val="18"/>
                <w:lang w:eastAsia="pl-PL"/>
                <w14:ligatures w14:val="none"/>
              </w:rPr>
            </w:pPr>
            <w:r w:rsidRPr="00664AD9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 xml:space="preserve">Zgodność oferty </w:t>
            </w:r>
            <w:r w:rsidRPr="00664AD9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br/>
              <w:t xml:space="preserve">ze szczegółowymi warunkami otwartego konkursu ofert </w:t>
            </w:r>
          </w:p>
        </w:tc>
        <w:tc>
          <w:tcPr>
            <w:tcW w:w="5103" w:type="dxa"/>
            <w:vAlign w:val="center"/>
          </w:tcPr>
          <w:p w14:paraId="5CD0E225" w14:textId="77777777" w:rsidR="00664AD9" w:rsidRPr="00664AD9" w:rsidRDefault="00664AD9" w:rsidP="00AD276D">
            <w:pPr>
              <w:spacing w:after="0" w:line="264" w:lineRule="auto"/>
              <w:contextualSpacing/>
              <w:rPr>
                <w:rFonts w:ascii="Arial" w:eastAsia="Times New Roman" w:hAnsi="Arial" w:cs="Arial"/>
                <w:bCs/>
                <w:kern w:val="0"/>
                <w:sz w:val="18"/>
                <w:szCs w:val="18"/>
                <w:lang w:eastAsia="pl-PL"/>
                <w14:ligatures w14:val="none"/>
              </w:rPr>
            </w:pPr>
            <w:r w:rsidRPr="00664AD9">
              <w:rPr>
                <w:rFonts w:ascii="Arial" w:eastAsia="Times New Roman" w:hAnsi="Arial" w:cs="Arial"/>
                <w:bCs/>
                <w:kern w:val="0"/>
                <w:sz w:val="18"/>
                <w:szCs w:val="18"/>
                <w:lang w:eastAsia="pl-PL"/>
                <w14:ligatures w14:val="none"/>
              </w:rPr>
              <w:t>W razie stwierdzenia niezgodności oferty ze szczegółowymi warunkami otwartego konkursu ofert, komisja odstąpi od dalszej oceny oferty.</w:t>
            </w:r>
          </w:p>
        </w:tc>
        <w:tc>
          <w:tcPr>
            <w:tcW w:w="850" w:type="dxa"/>
            <w:vAlign w:val="center"/>
          </w:tcPr>
          <w:p w14:paraId="548088DF" w14:textId="77777777" w:rsidR="00664AD9" w:rsidRPr="00664AD9" w:rsidRDefault="00664AD9" w:rsidP="00AD276D">
            <w:pPr>
              <w:spacing w:after="0" w:line="264" w:lineRule="auto"/>
              <w:contextualSpacing/>
              <w:rPr>
                <w:rFonts w:ascii="Arial" w:eastAsia="Times New Roman" w:hAnsi="Arial" w:cs="Arial"/>
                <w:b/>
                <w:kern w:val="0"/>
                <w:sz w:val="18"/>
                <w:szCs w:val="18"/>
                <w:lang w:eastAsia="pl-PL"/>
                <w14:ligatures w14:val="none"/>
              </w:rPr>
            </w:pPr>
            <w:r w:rsidRPr="00664AD9">
              <w:rPr>
                <w:rFonts w:ascii="Arial" w:eastAsia="Times New Roman" w:hAnsi="Arial" w:cs="Arial"/>
                <w:b/>
                <w:kern w:val="0"/>
                <w:sz w:val="18"/>
                <w:szCs w:val="18"/>
                <w:lang w:eastAsia="pl-PL"/>
                <w14:ligatures w14:val="none"/>
              </w:rPr>
              <w:t>tak/nie</w:t>
            </w:r>
          </w:p>
        </w:tc>
      </w:tr>
      <w:tr w:rsidR="00664AD9" w:rsidRPr="00664AD9" w14:paraId="33235719" w14:textId="77777777" w:rsidTr="00003B3A">
        <w:trPr>
          <w:jc w:val="center"/>
        </w:trPr>
        <w:tc>
          <w:tcPr>
            <w:tcW w:w="562" w:type="dxa"/>
          </w:tcPr>
          <w:p w14:paraId="0E9D966A" w14:textId="77777777" w:rsidR="00664AD9" w:rsidRPr="00664AD9" w:rsidRDefault="00664AD9" w:rsidP="00AD276D">
            <w:pPr>
              <w:spacing w:after="0" w:line="264" w:lineRule="auto"/>
              <w:contextualSpacing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64AD9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2.</w:t>
            </w:r>
          </w:p>
        </w:tc>
        <w:tc>
          <w:tcPr>
            <w:tcW w:w="3261" w:type="dxa"/>
          </w:tcPr>
          <w:p w14:paraId="4EA011F6" w14:textId="77777777" w:rsidR="00664AD9" w:rsidRPr="00664AD9" w:rsidRDefault="00664AD9" w:rsidP="00AD276D">
            <w:pPr>
              <w:spacing w:after="0" w:line="264" w:lineRule="auto"/>
              <w:contextualSpacing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64AD9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Możliwość realizacji zadania publicznego</w:t>
            </w:r>
          </w:p>
        </w:tc>
        <w:tc>
          <w:tcPr>
            <w:tcW w:w="5103" w:type="dxa"/>
          </w:tcPr>
          <w:p w14:paraId="6DDDDFB5" w14:textId="77777777" w:rsidR="00664AD9" w:rsidRPr="00664AD9" w:rsidRDefault="00664AD9" w:rsidP="00AD276D">
            <w:pPr>
              <w:spacing w:after="0" w:line="264" w:lineRule="auto"/>
              <w:contextualSpacing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64AD9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Ocena:</w:t>
            </w:r>
          </w:p>
          <w:p w14:paraId="73DC1EAF" w14:textId="44B39E0A" w:rsidR="00664AD9" w:rsidRPr="00664AD9" w:rsidRDefault="00664AD9" w:rsidP="00AD276D">
            <w:pPr>
              <w:spacing w:after="0" w:line="264" w:lineRule="auto"/>
              <w:contextualSpacing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64AD9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 xml:space="preserve">- doświadczenie Oferenta w prowadzeniu działań objętych przedmiotem konkursu oraz przy realizacji zadań </w:t>
            </w:r>
            <w:r w:rsidR="00003B3A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br/>
            </w:r>
            <w:r w:rsidRPr="00664AD9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o podobnym charakterze i zasięgu, (0-4)</w:t>
            </w:r>
          </w:p>
          <w:p w14:paraId="5E920A32" w14:textId="7C75E00C" w:rsidR="00664AD9" w:rsidRPr="00664AD9" w:rsidRDefault="00664AD9" w:rsidP="00AD276D">
            <w:pPr>
              <w:spacing w:after="0" w:line="264" w:lineRule="auto"/>
              <w:contextualSpacing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64AD9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- zasoby Oferenta, np., rzeczowe, finansowe i lokalowe niezbędne do prawidłowej realizacji zadania (0-</w:t>
            </w:r>
            <w:r w:rsidR="00DF182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</w:t>
            </w:r>
            <w:r w:rsidRPr="00664AD9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)</w:t>
            </w:r>
          </w:p>
          <w:p w14:paraId="014A2A7C" w14:textId="39C2CCF6" w:rsidR="00664AD9" w:rsidRPr="00664AD9" w:rsidRDefault="00664AD9" w:rsidP="00AD276D">
            <w:pPr>
              <w:spacing w:after="0" w:line="264" w:lineRule="auto"/>
              <w:contextualSpacing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64AD9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 xml:space="preserve">- wartość merytoryczna projektu, w tym: opis grupy docelowej, przedstawienie diagnozy problemów i potrzeb odbiorców zadania uzasadniającej konieczność </w:t>
            </w:r>
            <w:r w:rsidR="00003B3A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br/>
            </w:r>
            <w:r w:rsidRPr="00664AD9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i przydatność realizacji projektu również z punktu widzenia potrzeb środowiska lokalnego, (0-</w:t>
            </w:r>
            <w:r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6</w:t>
            </w:r>
            <w:r w:rsidRPr="00664AD9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)</w:t>
            </w:r>
          </w:p>
        </w:tc>
        <w:tc>
          <w:tcPr>
            <w:tcW w:w="850" w:type="dxa"/>
            <w:vAlign w:val="center"/>
          </w:tcPr>
          <w:p w14:paraId="154C81FC" w14:textId="02554F71" w:rsidR="00664AD9" w:rsidRPr="00664AD9" w:rsidRDefault="00664AD9" w:rsidP="00AD276D">
            <w:pPr>
              <w:spacing w:after="0" w:line="264" w:lineRule="auto"/>
              <w:contextualSpacing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64AD9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0-</w:t>
            </w:r>
            <w:r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1</w:t>
            </w:r>
            <w:r w:rsidR="00DF182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</w:t>
            </w:r>
          </w:p>
        </w:tc>
      </w:tr>
      <w:tr w:rsidR="00664AD9" w:rsidRPr="00664AD9" w14:paraId="5318E479" w14:textId="77777777" w:rsidTr="00003B3A">
        <w:trPr>
          <w:jc w:val="center"/>
        </w:trPr>
        <w:tc>
          <w:tcPr>
            <w:tcW w:w="562" w:type="dxa"/>
          </w:tcPr>
          <w:p w14:paraId="6DD1220C" w14:textId="77777777" w:rsidR="00664AD9" w:rsidRPr="00664AD9" w:rsidRDefault="00664AD9" w:rsidP="00AD276D">
            <w:pPr>
              <w:spacing w:after="0" w:line="264" w:lineRule="auto"/>
              <w:contextualSpacing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64AD9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3.</w:t>
            </w:r>
          </w:p>
        </w:tc>
        <w:tc>
          <w:tcPr>
            <w:tcW w:w="3261" w:type="dxa"/>
          </w:tcPr>
          <w:p w14:paraId="1EE5E64A" w14:textId="49C5AEE0" w:rsidR="00664AD9" w:rsidRPr="00664AD9" w:rsidRDefault="00664AD9" w:rsidP="00AD276D">
            <w:pPr>
              <w:spacing w:after="0" w:line="264" w:lineRule="auto"/>
              <w:contextualSpacing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64AD9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Ocena kalkulacji kosztów realizacji zadania publicznego, w tym w odniesieniu do zakresu rzeczowego zadania.</w:t>
            </w:r>
          </w:p>
        </w:tc>
        <w:tc>
          <w:tcPr>
            <w:tcW w:w="5103" w:type="dxa"/>
          </w:tcPr>
          <w:p w14:paraId="74C056C8" w14:textId="77777777" w:rsidR="00664AD9" w:rsidRPr="00664AD9" w:rsidRDefault="00664AD9" w:rsidP="00AD276D">
            <w:pPr>
              <w:spacing w:after="0" w:line="264" w:lineRule="auto"/>
              <w:contextualSpacing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64AD9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Ocenie podlega:</w:t>
            </w:r>
          </w:p>
          <w:p w14:paraId="11CE35D0" w14:textId="2150F3E7" w:rsidR="00664AD9" w:rsidRPr="00664AD9" w:rsidRDefault="00664AD9" w:rsidP="00AD276D">
            <w:pPr>
              <w:spacing w:after="0" w:line="264" w:lineRule="auto"/>
              <w:contextualSpacing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64AD9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- przejrzystość określenia kosztów projektu, szczegółowość opisu pozycji kosztorysu (0-</w:t>
            </w:r>
            <w:r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2</w:t>
            </w:r>
            <w:r w:rsidRPr="00664AD9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),</w:t>
            </w:r>
          </w:p>
          <w:p w14:paraId="2EF3297B" w14:textId="5819D9DB" w:rsidR="00664AD9" w:rsidRPr="00664AD9" w:rsidRDefault="00664AD9" w:rsidP="00AD276D">
            <w:pPr>
              <w:spacing w:after="0" w:line="264" w:lineRule="auto"/>
              <w:contextualSpacing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64AD9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- realność przyjętych stawek w kalkulacji kosztów (0-</w:t>
            </w:r>
            <w:r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2</w:t>
            </w:r>
            <w:r w:rsidRPr="00664AD9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 xml:space="preserve">), </w:t>
            </w:r>
          </w:p>
          <w:p w14:paraId="418B2103" w14:textId="6ED149F8" w:rsidR="00664AD9" w:rsidRPr="00664AD9" w:rsidRDefault="00664AD9" w:rsidP="00AD276D">
            <w:pPr>
              <w:spacing w:after="0" w:line="264" w:lineRule="auto"/>
              <w:contextualSpacing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64AD9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- poprawność kwalifikacji kosztów (0-</w:t>
            </w:r>
            <w:r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2</w:t>
            </w:r>
            <w:r w:rsidRPr="00664AD9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)</w:t>
            </w:r>
          </w:p>
          <w:p w14:paraId="117E34F4" w14:textId="2CCBDB95" w:rsidR="00664AD9" w:rsidRPr="00664AD9" w:rsidRDefault="00664AD9" w:rsidP="00AD276D">
            <w:pPr>
              <w:spacing w:after="0" w:line="264" w:lineRule="auto"/>
              <w:contextualSpacing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64AD9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 xml:space="preserve">- celowość i zasadność  założonych kosztów w odniesieniu </w:t>
            </w:r>
            <w:r w:rsidR="004607E6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br/>
            </w:r>
            <w:r w:rsidRPr="00664AD9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do zakresu merytorycznego(0-</w:t>
            </w:r>
            <w:r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</w:t>
            </w:r>
            <w:r w:rsidRPr="00664AD9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),</w:t>
            </w:r>
          </w:p>
          <w:p w14:paraId="31C22558" w14:textId="1A872182" w:rsidR="00664AD9" w:rsidRPr="00664AD9" w:rsidRDefault="00664AD9" w:rsidP="00AD276D">
            <w:pPr>
              <w:spacing w:after="0" w:line="264" w:lineRule="auto"/>
              <w:contextualSpacing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64AD9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- spójność kosztów z planem i harmonogramem działania, (0-</w:t>
            </w:r>
            <w:r w:rsidR="00DF182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</w:t>
            </w:r>
            <w:r w:rsidRPr="00664AD9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)</w:t>
            </w:r>
          </w:p>
        </w:tc>
        <w:tc>
          <w:tcPr>
            <w:tcW w:w="850" w:type="dxa"/>
            <w:vAlign w:val="center"/>
          </w:tcPr>
          <w:p w14:paraId="001F7D5C" w14:textId="7344E882" w:rsidR="00664AD9" w:rsidRPr="00664AD9" w:rsidRDefault="00664AD9" w:rsidP="00AD276D">
            <w:pPr>
              <w:spacing w:after="0" w:line="264" w:lineRule="auto"/>
              <w:contextualSpacing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64AD9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0-</w:t>
            </w:r>
            <w:r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1</w:t>
            </w:r>
            <w:r w:rsidR="00DF182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</w:t>
            </w:r>
          </w:p>
        </w:tc>
      </w:tr>
      <w:tr w:rsidR="00664AD9" w:rsidRPr="00664AD9" w14:paraId="7E515688" w14:textId="77777777" w:rsidTr="00003B3A">
        <w:trPr>
          <w:jc w:val="center"/>
        </w:trPr>
        <w:tc>
          <w:tcPr>
            <w:tcW w:w="562" w:type="dxa"/>
          </w:tcPr>
          <w:p w14:paraId="7D01DCAF" w14:textId="77777777" w:rsidR="00664AD9" w:rsidRPr="00664AD9" w:rsidRDefault="00664AD9" w:rsidP="00AD276D">
            <w:pPr>
              <w:spacing w:after="0" w:line="264" w:lineRule="auto"/>
              <w:contextualSpacing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64AD9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4.</w:t>
            </w:r>
          </w:p>
        </w:tc>
        <w:tc>
          <w:tcPr>
            <w:tcW w:w="3261" w:type="dxa"/>
          </w:tcPr>
          <w:p w14:paraId="4B7C0EEC" w14:textId="77777777" w:rsidR="00664AD9" w:rsidRPr="00664AD9" w:rsidRDefault="00664AD9" w:rsidP="00AD276D">
            <w:pPr>
              <w:spacing w:after="0" w:line="264" w:lineRule="auto"/>
              <w:contextualSpacing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64AD9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Jakość wykonania zadania</w:t>
            </w:r>
          </w:p>
          <w:p w14:paraId="71555C8E" w14:textId="4155E7A1" w:rsidR="00664AD9" w:rsidRPr="00664AD9" w:rsidRDefault="00664AD9" w:rsidP="00AD276D">
            <w:pPr>
              <w:spacing w:after="0" w:line="264" w:lineRule="auto"/>
              <w:contextualSpacing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64AD9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 xml:space="preserve">i kwalifikacje osób, przy udziale których organizacja pozarządowa </w:t>
            </w:r>
            <w:r w:rsidR="00A0548D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br/>
            </w:r>
            <w:r w:rsidRPr="00664AD9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lub podmioty określone w art. 3 ust. 3 ustawy o działalności pożytku publicznego</w:t>
            </w:r>
            <w:r w:rsidR="00A0548D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 xml:space="preserve"> </w:t>
            </w:r>
            <w:r w:rsidRPr="00664AD9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i o wolontariacie będą realizować zadanie publiczne.</w:t>
            </w:r>
          </w:p>
        </w:tc>
        <w:tc>
          <w:tcPr>
            <w:tcW w:w="5103" w:type="dxa"/>
          </w:tcPr>
          <w:p w14:paraId="72CCB835" w14:textId="77777777" w:rsidR="00664AD9" w:rsidRPr="00664AD9" w:rsidRDefault="00664AD9" w:rsidP="00AD276D">
            <w:pPr>
              <w:spacing w:after="0" w:line="264" w:lineRule="auto"/>
              <w:contextualSpacing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64AD9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Ocena:</w:t>
            </w:r>
          </w:p>
          <w:p w14:paraId="32C3B693" w14:textId="31235DFD" w:rsidR="00664AD9" w:rsidRDefault="00664AD9" w:rsidP="00AD276D">
            <w:pPr>
              <w:spacing w:after="0" w:line="264" w:lineRule="auto"/>
              <w:contextualSpacing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64AD9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- opis zasobów kadrowych wyznaczonych do realizacji zadania (kwalifikacje i doświadczenie osób zaangażowanych do realizacji zadania), (0-</w:t>
            </w:r>
            <w:r w:rsidR="007A60C8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3</w:t>
            </w:r>
            <w:r w:rsidRPr="00664AD9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)</w:t>
            </w:r>
          </w:p>
          <w:p w14:paraId="0B98683C" w14:textId="41DB3A0E" w:rsidR="00C84E15" w:rsidRPr="00664AD9" w:rsidRDefault="00C84E15" w:rsidP="00AD276D">
            <w:pPr>
              <w:spacing w:line="264" w:lineRule="auto"/>
              <w:contextualSpacing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 xml:space="preserve">- </w:t>
            </w: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proponowane sposoby zapewnienia jakości wykonania zadania, (0-</w:t>
            </w:r>
            <w:r w:rsidR="009F5155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3</w:t>
            </w: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)</w:t>
            </w:r>
          </w:p>
          <w:p w14:paraId="193FFFD8" w14:textId="013DCDBE" w:rsidR="00664AD9" w:rsidRPr="00664AD9" w:rsidRDefault="00664AD9" w:rsidP="00AD276D">
            <w:pPr>
              <w:spacing w:after="0" w:line="264" w:lineRule="auto"/>
              <w:contextualSpacing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64AD9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 xml:space="preserve">- zgodność założonych rezultatów z celami zadania </w:t>
            </w:r>
            <w:r w:rsidR="00003B3A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br/>
            </w:r>
            <w:r w:rsidRPr="00664AD9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i ogłoszeniem konkursowym</w:t>
            </w:r>
            <w:r w:rsidRPr="00664AD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,</w:t>
            </w:r>
            <w:r w:rsidRPr="00664AD9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 xml:space="preserve"> planowane do osiągnięcia mierniki i wskaźniki oraz sposób monitorowania, (0-4)</w:t>
            </w:r>
          </w:p>
          <w:p w14:paraId="7FFA09AD" w14:textId="1FC45079" w:rsidR="00664AD9" w:rsidRPr="00664AD9" w:rsidRDefault="00664AD9" w:rsidP="00AD276D">
            <w:pPr>
              <w:spacing w:after="0" w:line="264" w:lineRule="auto"/>
              <w:contextualSpacing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64AD9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 xml:space="preserve">- rzetelność i realność harmonogramu, spójność </w:t>
            </w:r>
            <w:r w:rsidR="00003B3A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br/>
            </w:r>
            <w:r w:rsidRPr="00664AD9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i szczegółowość opisu poszczególnych działań,</w:t>
            </w:r>
            <w:r w:rsidRPr="00664AD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 xml:space="preserve"> </w:t>
            </w:r>
            <w:r w:rsidRPr="00664AD9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 xml:space="preserve">czy zachowano spójność oferty, tj. powiązanie pomiędzy syntetycznym opisem zadania (III.3), planem </w:t>
            </w:r>
            <w:r w:rsidR="00003B3A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br/>
            </w:r>
            <w:r w:rsidRPr="00664AD9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i harmonogramem działań (III.4), opisem zakładanych rezultatów (III.5-6) oraz kalkulacją przewidywanych kosztów realizacji zadania publicznego (V.A-C)? (0-</w:t>
            </w:r>
            <w:r w:rsidR="00DF182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6</w:t>
            </w:r>
            <w:r w:rsidRPr="00664AD9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 xml:space="preserve"> pkt),</w:t>
            </w:r>
          </w:p>
          <w:p w14:paraId="090C5D45" w14:textId="7ABC5DF1" w:rsidR="00664AD9" w:rsidRPr="00664AD9" w:rsidRDefault="00664AD9" w:rsidP="00AD276D">
            <w:pPr>
              <w:spacing w:after="0" w:line="264" w:lineRule="auto"/>
              <w:contextualSpacing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64AD9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 xml:space="preserve">- promocja zadania: sposób dotarcia z informacją </w:t>
            </w:r>
            <w:r w:rsidR="00003B3A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br/>
            </w:r>
            <w:r w:rsidRPr="00664AD9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o realizowaniu zadania do szerokiego grona odbiorców,</w:t>
            </w:r>
            <w:r w:rsidRPr="00664AD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 xml:space="preserve"> </w:t>
            </w:r>
            <w:r w:rsidRPr="00664AD9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(0-</w:t>
            </w:r>
            <w:r w:rsidR="009F5155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2</w:t>
            </w:r>
            <w:r w:rsidRPr="00664AD9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)</w:t>
            </w:r>
          </w:p>
        </w:tc>
        <w:tc>
          <w:tcPr>
            <w:tcW w:w="850" w:type="dxa"/>
            <w:vAlign w:val="center"/>
          </w:tcPr>
          <w:p w14:paraId="3A62E0A8" w14:textId="4375EB90" w:rsidR="00664AD9" w:rsidRPr="00664AD9" w:rsidRDefault="00664AD9" w:rsidP="00AD276D">
            <w:pPr>
              <w:spacing w:after="0" w:line="264" w:lineRule="auto"/>
              <w:contextualSpacing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64AD9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0-</w:t>
            </w:r>
            <w:r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1</w:t>
            </w:r>
            <w:r w:rsidR="00C84E15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8</w:t>
            </w:r>
          </w:p>
        </w:tc>
      </w:tr>
      <w:tr w:rsidR="00664AD9" w:rsidRPr="00664AD9" w14:paraId="4FE421AF" w14:textId="77777777" w:rsidTr="00003B3A">
        <w:trPr>
          <w:jc w:val="center"/>
        </w:trPr>
        <w:tc>
          <w:tcPr>
            <w:tcW w:w="562" w:type="dxa"/>
          </w:tcPr>
          <w:p w14:paraId="1171A6E1" w14:textId="77777777" w:rsidR="00664AD9" w:rsidRPr="00664AD9" w:rsidRDefault="00664AD9" w:rsidP="00AD276D">
            <w:pPr>
              <w:spacing w:after="0" w:line="264" w:lineRule="auto"/>
              <w:contextualSpacing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64AD9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5.</w:t>
            </w:r>
          </w:p>
        </w:tc>
        <w:tc>
          <w:tcPr>
            <w:tcW w:w="3261" w:type="dxa"/>
          </w:tcPr>
          <w:p w14:paraId="501BC8CC" w14:textId="1AC2723F" w:rsidR="00664AD9" w:rsidRPr="00664AD9" w:rsidRDefault="00664AD9" w:rsidP="00AD276D">
            <w:pPr>
              <w:spacing w:after="0" w:line="264" w:lineRule="auto"/>
              <w:contextualSpacing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64AD9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 xml:space="preserve">Ocena wysokości planowanego przez Oferenta udziału wkładu własnego </w:t>
            </w:r>
            <w:r w:rsidR="00003B3A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br/>
            </w:r>
            <w:r w:rsidRPr="00664AD9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w realizację zadania publicznego: niefinansowego osobowego, finansowego lub środków pochodzących</w:t>
            </w:r>
            <w:r w:rsidR="00003B3A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 xml:space="preserve"> </w:t>
            </w:r>
            <w:r w:rsidRPr="00664AD9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 xml:space="preserve">z innych źródeł, </w:t>
            </w:r>
            <w:r w:rsidRPr="00664AD9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lastRenderedPageBreak/>
              <w:t>(liczony w stosunku do całkowitych kosztów zadania).</w:t>
            </w:r>
            <w:r w:rsidRPr="00664AD9">
              <w:rPr>
                <w:rFonts w:ascii="Arial" w:eastAsia="Times New Roman" w:hAnsi="Arial" w:cs="Arial"/>
                <w:color w:val="00B050"/>
                <w:kern w:val="0"/>
                <w:sz w:val="18"/>
                <w:szCs w:val="18"/>
                <w:lang w:eastAsia="pl-PL"/>
                <w14:ligatures w14:val="none"/>
              </w:rPr>
              <w:t xml:space="preserve"> </w:t>
            </w:r>
          </w:p>
        </w:tc>
        <w:tc>
          <w:tcPr>
            <w:tcW w:w="5103" w:type="dxa"/>
          </w:tcPr>
          <w:p w14:paraId="0F959D52" w14:textId="07C945CF" w:rsidR="00664AD9" w:rsidRPr="00664AD9" w:rsidRDefault="00664AD9" w:rsidP="00AD276D">
            <w:pPr>
              <w:spacing w:after="0" w:line="264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64AD9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lastRenderedPageBreak/>
              <w:t>Udział wkładu własnego finansowego i niefinansowego (osobowego) w realizacji zadania publicznego:</w:t>
            </w:r>
          </w:p>
          <w:p w14:paraId="79C0FBD9" w14:textId="77777777" w:rsidR="00664AD9" w:rsidRPr="00664AD9" w:rsidRDefault="00664AD9" w:rsidP="00AD276D">
            <w:pPr>
              <w:spacing w:after="0" w:line="264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64AD9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- równy 10% całkowitych kosztów zadania – 0 pkt,</w:t>
            </w:r>
          </w:p>
          <w:p w14:paraId="7B8AA259" w14:textId="457D8676" w:rsidR="00664AD9" w:rsidRPr="00664AD9" w:rsidRDefault="00664AD9" w:rsidP="00AD276D">
            <w:pPr>
              <w:spacing w:after="0" w:line="264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64AD9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 xml:space="preserve">- powyżej 10% do 15% - </w:t>
            </w:r>
            <w:r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5</w:t>
            </w:r>
            <w:r w:rsidRPr="00664AD9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 xml:space="preserve"> pkt,</w:t>
            </w:r>
          </w:p>
          <w:p w14:paraId="10832D8A" w14:textId="35A05042" w:rsidR="00664AD9" w:rsidRPr="00664AD9" w:rsidRDefault="00664AD9" w:rsidP="00AD276D">
            <w:pPr>
              <w:spacing w:after="0" w:line="264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64AD9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- powyżej 15% - 1</w:t>
            </w:r>
            <w:r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0</w:t>
            </w:r>
            <w:r w:rsidRPr="00664AD9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 xml:space="preserve"> pkt</w:t>
            </w:r>
          </w:p>
        </w:tc>
        <w:tc>
          <w:tcPr>
            <w:tcW w:w="850" w:type="dxa"/>
            <w:vAlign w:val="center"/>
          </w:tcPr>
          <w:p w14:paraId="1376CEB1" w14:textId="790115DF" w:rsidR="00664AD9" w:rsidRPr="00664AD9" w:rsidRDefault="00664AD9" w:rsidP="00AD276D">
            <w:pPr>
              <w:spacing w:after="0" w:line="264" w:lineRule="auto"/>
              <w:contextualSpacing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64AD9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0-1</w:t>
            </w:r>
            <w:r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0</w:t>
            </w:r>
          </w:p>
        </w:tc>
      </w:tr>
      <w:tr w:rsidR="00664AD9" w:rsidRPr="00664AD9" w14:paraId="7B332621" w14:textId="77777777" w:rsidTr="00003B3A">
        <w:trPr>
          <w:jc w:val="center"/>
        </w:trPr>
        <w:tc>
          <w:tcPr>
            <w:tcW w:w="562" w:type="dxa"/>
          </w:tcPr>
          <w:p w14:paraId="7DED180D" w14:textId="77777777" w:rsidR="00664AD9" w:rsidRPr="00664AD9" w:rsidRDefault="00664AD9" w:rsidP="00AD276D">
            <w:pPr>
              <w:spacing w:after="0" w:line="264" w:lineRule="auto"/>
              <w:contextualSpacing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64AD9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6.</w:t>
            </w:r>
          </w:p>
        </w:tc>
        <w:tc>
          <w:tcPr>
            <w:tcW w:w="3261" w:type="dxa"/>
          </w:tcPr>
          <w:p w14:paraId="0BC0B6FE" w14:textId="77777777" w:rsidR="00664AD9" w:rsidRPr="00664AD9" w:rsidRDefault="00664AD9" w:rsidP="00AD276D">
            <w:pPr>
              <w:spacing w:after="0" w:line="264" w:lineRule="auto"/>
              <w:contextualSpacing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64AD9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 xml:space="preserve">Ocena planowanego przez organizację pozarządową lub podmioty wymienione w art. 3 ust. 3 ustawy, wkładu własnego niefinansowego osobowego, </w:t>
            </w:r>
            <w:r w:rsidRPr="00664AD9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br/>
              <w:t xml:space="preserve">w tym świadczenia wolontariuszy </w:t>
            </w:r>
            <w:r w:rsidRPr="00664AD9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br/>
              <w:t>i pracy społecznej członków.</w:t>
            </w:r>
          </w:p>
        </w:tc>
        <w:tc>
          <w:tcPr>
            <w:tcW w:w="5103" w:type="dxa"/>
          </w:tcPr>
          <w:p w14:paraId="7B38E2F2" w14:textId="77777777" w:rsidR="00664AD9" w:rsidRPr="00664AD9" w:rsidRDefault="00664AD9" w:rsidP="00AD276D">
            <w:pPr>
              <w:spacing w:after="0" w:line="264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64AD9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 xml:space="preserve">Udział wkładu rzeczowego, osobowego, </w:t>
            </w:r>
            <w:r w:rsidRPr="00664AD9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br/>
              <w:t>w tym  pracy społecznej wolontariuszy:</w:t>
            </w:r>
          </w:p>
          <w:p w14:paraId="5067525A" w14:textId="77777777" w:rsidR="00664AD9" w:rsidRPr="00664AD9" w:rsidRDefault="00664AD9" w:rsidP="00AD276D">
            <w:pPr>
              <w:spacing w:after="0" w:line="264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64AD9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 xml:space="preserve">- brak wkładu własnego niefinansowego – 0 pkt, </w:t>
            </w:r>
          </w:p>
          <w:p w14:paraId="26CF2B07" w14:textId="37BD0C63" w:rsidR="00664AD9" w:rsidRPr="00664AD9" w:rsidRDefault="00664AD9" w:rsidP="00AD276D">
            <w:pPr>
              <w:spacing w:after="0" w:line="264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64AD9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 xml:space="preserve">- wkład własny niefinansowy (osobowy) – </w:t>
            </w:r>
            <w:r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5</w:t>
            </w:r>
            <w:r w:rsidRPr="00664AD9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 xml:space="preserve"> pkt</w:t>
            </w:r>
          </w:p>
        </w:tc>
        <w:tc>
          <w:tcPr>
            <w:tcW w:w="850" w:type="dxa"/>
            <w:vAlign w:val="center"/>
          </w:tcPr>
          <w:p w14:paraId="74B26755" w14:textId="0C0385ED" w:rsidR="00664AD9" w:rsidRPr="00664AD9" w:rsidRDefault="00664AD9" w:rsidP="00AD276D">
            <w:pPr>
              <w:spacing w:after="0" w:line="264" w:lineRule="auto"/>
              <w:contextualSpacing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64AD9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0-</w:t>
            </w:r>
            <w:r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5</w:t>
            </w:r>
          </w:p>
        </w:tc>
      </w:tr>
      <w:tr w:rsidR="00664AD9" w:rsidRPr="00664AD9" w14:paraId="2911E23E" w14:textId="77777777" w:rsidTr="00003B3A">
        <w:trPr>
          <w:jc w:val="center"/>
        </w:trPr>
        <w:tc>
          <w:tcPr>
            <w:tcW w:w="562" w:type="dxa"/>
          </w:tcPr>
          <w:p w14:paraId="744AC2BC" w14:textId="77777777" w:rsidR="00664AD9" w:rsidRPr="00664AD9" w:rsidRDefault="00664AD9" w:rsidP="00AD276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64AD9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7.</w:t>
            </w:r>
          </w:p>
        </w:tc>
        <w:tc>
          <w:tcPr>
            <w:tcW w:w="3261" w:type="dxa"/>
          </w:tcPr>
          <w:p w14:paraId="731DA526" w14:textId="52DB4E50" w:rsidR="00664AD9" w:rsidRPr="00664AD9" w:rsidRDefault="00664AD9" w:rsidP="00AD276D">
            <w:pPr>
              <w:spacing w:after="0" w:line="264" w:lineRule="auto"/>
              <w:contextualSpacing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64AD9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Ocena realizacji zleconych zadań publicznych oferentowi, który</w:t>
            </w:r>
            <w:r w:rsidR="00A0548D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br/>
            </w:r>
            <w:r w:rsidRPr="00664AD9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 xml:space="preserve">w latach poprzednich realizował zlecone zadania publiczne, biorąc pod uwagę rzetelność i terminowość </w:t>
            </w:r>
            <w:r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br/>
            </w:r>
            <w:r w:rsidRPr="00664AD9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oraz sposób rozliczenia otrzymanych na ten cel środków.</w:t>
            </w:r>
          </w:p>
        </w:tc>
        <w:tc>
          <w:tcPr>
            <w:tcW w:w="5103" w:type="dxa"/>
          </w:tcPr>
          <w:p w14:paraId="53559093" w14:textId="77777777" w:rsidR="00664AD9" w:rsidRPr="00664AD9" w:rsidRDefault="00664AD9" w:rsidP="00AD276D">
            <w:pPr>
              <w:spacing w:after="0" w:line="264" w:lineRule="auto"/>
              <w:contextualSpacing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64AD9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Ocena:</w:t>
            </w:r>
          </w:p>
          <w:p w14:paraId="1498354A" w14:textId="63F50C8E" w:rsidR="00664AD9" w:rsidRPr="00664AD9" w:rsidRDefault="00664AD9" w:rsidP="00AD276D">
            <w:pPr>
              <w:spacing w:after="0" w:line="264" w:lineRule="auto"/>
              <w:contextualSpacing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J</w:t>
            </w:r>
            <w:r w:rsidRPr="00664AD9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 xml:space="preserve">ak przebiegała dotychczasowa współpraca z Oferentem? </w:t>
            </w:r>
          </w:p>
          <w:p w14:paraId="408AF725" w14:textId="66ADD259" w:rsidR="00664AD9" w:rsidRDefault="00664AD9" w:rsidP="00AD276D">
            <w:pPr>
              <w:spacing w:after="0" w:line="264" w:lineRule="auto"/>
              <w:contextualSpacing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 xml:space="preserve">- </w:t>
            </w:r>
            <w:r w:rsidRPr="00664AD9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 xml:space="preserve">czy zlecone zadania realizowane były w sposób </w:t>
            </w:r>
            <w:r w:rsidR="00BE22B0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br/>
            </w:r>
            <w:r w:rsidRPr="00664AD9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rzetelny?</w:t>
            </w:r>
            <w:r w:rsidRPr="00664AD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 xml:space="preserve"> </w:t>
            </w:r>
            <w:r w:rsidRPr="00664AD9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(0-3)</w:t>
            </w:r>
          </w:p>
          <w:p w14:paraId="13CA52A7" w14:textId="36F6C176" w:rsidR="00664AD9" w:rsidRPr="00664AD9" w:rsidRDefault="00664AD9" w:rsidP="00AD276D">
            <w:pPr>
              <w:spacing w:after="0" w:line="264" w:lineRule="auto"/>
              <w:contextualSpacing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 xml:space="preserve">- </w:t>
            </w:r>
            <w:r w:rsidRPr="00664AD9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czy Oferent terminowo rozliczył się z wcześniejszych dotacji</w:t>
            </w:r>
            <w:r w:rsidRPr="00664AD9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br/>
              <w:t xml:space="preserve">  i terminowo składał sprawozdania?</w:t>
            </w:r>
            <w:r w:rsidRPr="00664AD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 xml:space="preserve"> </w:t>
            </w:r>
            <w:r w:rsidRPr="00664AD9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(0-3)</w:t>
            </w:r>
          </w:p>
        </w:tc>
        <w:tc>
          <w:tcPr>
            <w:tcW w:w="850" w:type="dxa"/>
            <w:vAlign w:val="center"/>
          </w:tcPr>
          <w:p w14:paraId="53D18CC2" w14:textId="77777777" w:rsidR="00664AD9" w:rsidRPr="00664AD9" w:rsidRDefault="00664AD9" w:rsidP="00AD276D">
            <w:pPr>
              <w:spacing w:after="0" w:line="264" w:lineRule="auto"/>
              <w:contextualSpacing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64AD9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0-6</w:t>
            </w:r>
          </w:p>
        </w:tc>
      </w:tr>
      <w:tr w:rsidR="00664AD9" w:rsidRPr="00664AD9" w14:paraId="63ECD356" w14:textId="77777777" w:rsidTr="00003B3A">
        <w:trPr>
          <w:jc w:val="center"/>
        </w:trPr>
        <w:tc>
          <w:tcPr>
            <w:tcW w:w="8926" w:type="dxa"/>
            <w:gridSpan w:val="3"/>
          </w:tcPr>
          <w:p w14:paraId="2E21305A" w14:textId="77777777" w:rsidR="00664AD9" w:rsidRPr="00664AD9" w:rsidRDefault="00664AD9" w:rsidP="00AD276D">
            <w:pPr>
              <w:spacing w:after="0" w:line="264" w:lineRule="auto"/>
              <w:contextualSpacing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64AD9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 xml:space="preserve">                                                                                                                                                                Łącznie:</w:t>
            </w:r>
          </w:p>
        </w:tc>
        <w:tc>
          <w:tcPr>
            <w:tcW w:w="850" w:type="dxa"/>
            <w:vAlign w:val="center"/>
          </w:tcPr>
          <w:p w14:paraId="4A48BFA4" w14:textId="6BE0BB27" w:rsidR="00664AD9" w:rsidRPr="00664AD9" w:rsidRDefault="00DF1827" w:rsidP="00AD276D">
            <w:pPr>
              <w:spacing w:after="0" w:line="264" w:lineRule="auto"/>
              <w:contextualSpacing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6</w:t>
            </w:r>
            <w:r w:rsidR="00C84E15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</w:t>
            </w:r>
          </w:p>
        </w:tc>
      </w:tr>
    </w:tbl>
    <w:p w14:paraId="0F748581" w14:textId="77777777" w:rsidR="00664AD9" w:rsidRPr="00664AD9" w:rsidRDefault="00664AD9" w:rsidP="00AD276D">
      <w:pPr>
        <w:spacing w:after="0" w:line="240" w:lineRule="auto"/>
        <w:rPr>
          <w:rFonts w:ascii="Times New Roman" w:eastAsia="Times New Roman" w:hAnsi="Times New Roman" w:cs="Times New Roman"/>
          <w:kern w:val="0"/>
          <w:sz w:val="8"/>
          <w:szCs w:val="8"/>
          <w:lang w:eastAsia="pl-PL"/>
          <w14:ligatures w14:val="none"/>
        </w:rPr>
      </w:pPr>
    </w:p>
    <w:p w14:paraId="0AB17930" w14:textId="77777777" w:rsidR="00664AD9" w:rsidRDefault="00664AD9" w:rsidP="00AD276D">
      <w:pPr>
        <w:spacing w:after="0" w:line="264" w:lineRule="auto"/>
        <w:ind w:left="4536"/>
        <w:contextualSpacing/>
        <w:rPr>
          <w:rFonts w:ascii="Arial" w:eastAsia="Times New Roman" w:hAnsi="Arial" w:cs="Arial"/>
          <w:sz w:val="24"/>
          <w:szCs w:val="24"/>
          <w:lang w:eastAsia="pl-PL"/>
        </w:rPr>
      </w:pPr>
    </w:p>
    <w:p w14:paraId="1703024A" w14:textId="77777777" w:rsidR="00664AD9" w:rsidRDefault="00664AD9" w:rsidP="00AD276D">
      <w:pPr>
        <w:spacing w:after="0" w:line="264" w:lineRule="auto"/>
        <w:ind w:left="4536"/>
        <w:contextualSpacing/>
        <w:rPr>
          <w:rFonts w:ascii="Arial" w:eastAsia="Times New Roman" w:hAnsi="Arial" w:cs="Arial"/>
          <w:sz w:val="24"/>
          <w:szCs w:val="24"/>
          <w:lang w:eastAsia="pl-PL"/>
        </w:rPr>
      </w:pPr>
    </w:p>
    <w:p w14:paraId="41669C8B" w14:textId="77777777" w:rsidR="00664AD9" w:rsidRDefault="00664AD9" w:rsidP="00AD276D">
      <w:pPr>
        <w:spacing w:after="0" w:line="264" w:lineRule="auto"/>
        <w:ind w:left="4536"/>
        <w:contextualSpacing/>
        <w:rPr>
          <w:rFonts w:ascii="Arial" w:eastAsia="Times New Roman" w:hAnsi="Arial" w:cs="Arial"/>
          <w:sz w:val="24"/>
          <w:szCs w:val="24"/>
          <w:lang w:eastAsia="pl-PL"/>
        </w:rPr>
      </w:pPr>
    </w:p>
    <w:sectPr w:rsidR="00664AD9" w:rsidSect="007B5E04"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A6549E"/>
    <w:multiLevelType w:val="hybridMultilevel"/>
    <w:tmpl w:val="4AA07226"/>
    <w:lvl w:ilvl="0" w:tplc="DB642E3E">
      <w:start w:val="1"/>
      <w:numFmt w:val="decimal"/>
      <w:lvlText w:val="%1."/>
      <w:lvlJc w:val="left"/>
      <w:pPr>
        <w:ind w:left="720" w:hanging="72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32748B"/>
    <w:multiLevelType w:val="hybridMultilevel"/>
    <w:tmpl w:val="7398083E"/>
    <w:lvl w:ilvl="0" w:tplc="9E9C635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69B45B45"/>
    <w:multiLevelType w:val="hybridMultilevel"/>
    <w:tmpl w:val="3FE45F44"/>
    <w:lvl w:ilvl="0" w:tplc="9E9C635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7629073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358090116">
    <w:abstractNumId w:val="1"/>
  </w:num>
  <w:num w:numId="3" w16cid:durableId="212175401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27F5"/>
    <w:rsid w:val="00003B3A"/>
    <w:rsid w:val="004027F5"/>
    <w:rsid w:val="004358E6"/>
    <w:rsid w:val="004607E6"/>
    <w:rsid w:val="00664AD9"/>
    <w:rsid w:val="007A60C8"/>
    <w:rsid w:val="007B5E04"/>
    <w:rsid w:val="007E2EBF"/>
    <w:rsid w:val="00916A7F"/>
    <w:rsid w:val="009F5155"/>
    <w:rsid w:val="00A0367A"/>
    <w:rsid w:val="00A0548D"/>
    <w:rsid w:val="00A43F2C"/>
    <w:rsid w:val="00AD276D"/>
    <w:rsid w:val="00BE22B0"/>
    <w:rsid w:val="00C84E15"/>
    <w:rsid w:val="00DF1827"/>
    <w:rsid w:val="00F13FA3"/>
    <w:rsid w:val="00F602CC"/>
    <w:rsid w:val="00FC6C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BB3B0D"/>
  <w15:chartTrackingRefBased/>
  <w15:docId w15:val="{94E0813D-CFCC-4D3E-92E0-6695A74437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B5E04"/>
    <w:pPr>
      <w:spacing w:line="254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AkapitzlistZnak">
    <w:name w:val="Akapit z listą Znak"/>
    <w:basedOn w:val="Domylnaczcionkaakapitu"/>
    <w:link w:val="Akapitzlist"/>
    <w:uiPriority w:val="99"/>
    <w:locked/>
    <w:rsid w:val="007B5E04"/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paragraph" w:styleId="Akapitzlist">
    <w:name w:val="List Paragraph"/>
    <w:basedOn w:val="Normalny"/>
    <w:link w:val="AkapitzlistZnak"/>
    <w:uiPriority w:val="99"/>
    <w:qFormat/>
    <w:rsid w:val="007B5E04"/>
    <w:pPr>
      <w:spacing w:after="0" w:line="240" w:lineRule="auto"/>
      <w:ind w:left="708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8852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2</Pages>
  <Words>593</Words>
  <Characters>3564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Izabela.Szpetnar</dc:creator>
  <cp:keywords/>
  <dc:description/>
  <cp:lastModifiedBy>Anna Urbańska</cp:lastModifiedBy>
  <cp:revision>11</cp:revision>
  <cp:lastPrinted>2025-11-20T10:09:00Z</cp:lastPrinted>
  <dcterms:created xsi:type="dcterms:W3CDTF">2024-12-05T12:58:00Z</dcterms:created>
  <dcterms:modified xsi:type="dcterms:W3CDTF">2025-11-28T12:13:00Z</dcterms:modified>
</cp:coreProperties>
</file>